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80F1" w14:textId="77777777" w:rsidR="00E20C1B" w:rsidRPr="002D0C67" w:rsidRDefault="00E20C1B" w:rsidP="00E20C1B">
      <w:pPr>
        <w:spacing w:after="0"/>
        <w:jc w:val="both"/>
        <w:rPr>
          <w:rFonts w:cstheme="minorHAnsi"/>
          <w:sz w:val="18"/>
          <w:szCs w:val="18"/>
        </w:rPr>
      </w:pPr>
      <w:r w:rsidRPr="002D0C67">
        <w:rPr>
          <w:rFonts w:cstheme="minorHAnsi"/>
          <w:b/>
          <w:sz w:val="18"/>
          <w:szCs w:val="18"/>
        </w:rPr>
        <w:t>Faculty / Division:</w:t>
      </w:r>
      <w:r w:rsidRPr="002D0C67">
        <w:rPr>
          <w:rFonts w:cstheme="minorHAnsi"/>
          <w:sz w:val="18"/>
          <w:szCs w:val="18"/>
        </w:rPr>
        <w:t xml:space="preserve">  </w:t>
      </w:r>
      <w:r w:rsidR="00675890" w:rsidRPr="002D0C67">
        <w:rPr>
          <w:rFonts w:cstheme="minorHAnsi"/>
          <w:sz w:val="18"/>
          <w:szCs w:val="18"/>
        </w:rPr>
        <w:t>Faculty of Applied Science &amp; Engineering</w:t>
      </w:r>
    </w:p>
    <w:p w14:paraId="6CEA92D0" w14:textId="77777777" w:rsidR="00E20C1B" w:rsidRPr="002D0C67" w:rsidRDefault="00E20C1B" w:rsidP="00E20C1B">
      <w:pPr>
        <w:spacing w:after="0"/>
        <w:jc w:val="both"/>
        <w:rPr>
          <w:rFonts w:cstheme="minorHAnsi"/>
          <w:sz w:val="18"/>
          <w:szCs w:val="18"/>
        </w:rPr>
      </w:pPr>
    </w:p>
    <w:p w14:paraId="7E0F19AA" w14:textId="39BC8AAA" w:rsidR="00E20C1B" w:rsidRPr="002D0C67" w:rsidRDefault="00E20C1B" w:rsidP="00E20C1B">
      <w:pPr>
        <w:spacing w:after="0"/>
        <w:jc w:val="both"/>
        <w:rPr>
          <w:rFonts w:cstheme="minorHAnsi"/>
          <w:sz w:val="18"/>
          <w:szCs w:val="18"/>
        </w:rPr>
      </w:pPr>
      <w:r w:rsidRPr="002D0C67">
        <w:rPr>
          <w:rFonts w:cstheme="minorHAnsi"/>
          <w:b/>
          <w:sz w:val="18"/>
          <w:szCs w:val="18"/>
        </w:rPr>
        <w:t>Department:</w:t>
      </w:r>
      <w:r w:rsidRPr="002D0C67">
        <w:rPr>
          <w:rFonts w:cstheme="minorHAnsi"/>
          <w:sz w:val="18"/>
          <w:szCs w:val="18"/>
        </w:rPr>
        <w:t xml:space="preserve">  </w:t>
      </w:r>
      <w:r w:rsidR="00913F08" w:rsidRPr="002D0C67">
        <w:rPr>
          <w:rFonts w:cstheme="minorHAnsi"/>
          <w:sz w:val="18"/>
          <w:szCs w:val="18"/>
        </w:rPr>
        <w:t>Materials Science and Engineering</w:t>
      </w:r>
    </w:p>
    <w:p w14:paraId="24588260" w14:textId="77777777" w:rsidR="00E20C1B" w:rsidRPr="002D0C67" w:rsidRDefault="00E20C1B" w:rsidP="00E20C1B">
      <w:pPr>
        <w:spacing w:after="0"/>
        <w:jc w:val="both"/>
        <w:rPr>
          <w:rFonts w:cstheme="minorHAnsi"/>
          <w:sz w:val="18"/>
          <w:szCs w:val="18"/>
        </w:rPr>
      </w:pPr>
    </w:p>
    <w:p w14:paraId="728E5AD7" w14:textId="77777777" w:rsidR="00E20C1B" w:rsidRPr="002D0C67" w:rsidRDefault="00E20C1B" w:rsidP="00E20C1B">
      <w:pPr>
        <w:spacing w:after="0"/>
        <w:jc w:val="both"/>
        <w:rPr>
          <w:rFonts w:cstheme="minorHAnsi"/>
          <w:sz w:val="18"/>
          <w:szCs w:val="18"/>
        </w:rPr>
      </w:pPr>
      <w:r w:rsidRPr="002D0C67">
        <w:rPr>
          <w:rFonts w:cstheme="minorHAnsi"/>
          <w:b/>
          <w:sz w:val="18"/>
          <w:szCs w:val="18"/>
        </w:rPr>
        <w:t>Campus:</w:t>
      </w:r>
      <w:r w:rsidRPr="002D0C67">
        <w:rPr>
          <w:rFonts w:cstheme="minorHAnsi"/>
          <w:sz w:val="18"/>
          <w:szCs w:val="18"/>
        </w:rPr>
        <w:t xml:space="preserve">  </w:t>
      </w:r>
      <w:r w:rsidR="00675890" w:rsidRPr="002D0C67">
        <w:rPr>
          <w:rFonts w:cstheme="minorHAnsi"/>
          <w:sz w:val="18"/>
          <w:szCs w:val="18"/>
        </w:rPr>
        <w:t>St</w:t>
      </w:r>
      <w:r w:rsidR="00FD5DB3" w:rsidRPr="002D0C67">
        <w:rPr>
          <w:rFonts w:cstheme="minorHAnsi"/>
          <w:sz w:val="18"/>
          <w:szCs w:val="18"/>
        </w:rPr>
        <w:t>.</w:t>
      </w:r>
      <w:r w:rsidR="00675890" w:rsidRPr="002D0C67">
        <w:rPr>
          <w:rFonts w:cstheme="minorHAnsi"/>
          <w:sz w:val="18"/>
          <w:szCs w:val="18"/>
        </w:rPr>
        <w:t xml:space="preserve"> George</w:t>
      </w:r>
    </w:p>
    <w:p w14:paraId="5A3FCC43" w14:textId="77777777" w:rsidR="00E20C1B" w:rsidRPr="002D0C67" w:rsidRDefault="00E20C1B" w:rsidP="00E20C1B">
      <w:pPr>
        <w:spacing w:after="0"/>
        <w:jc w:val="both"/>
        <w:rPr>
          <w:rFonts w:cstheme="minorHAnsi"/>
          <w:sz w:val="18"/>
          <w:szCs w:val="18"/>
        </w:rPr>
      </w:pPr>
    </w:p>
    <w:p w14:paraId="70A2DD2E" w14:textId="48F10ADC" w:rsidR="00913F08" w:rsidRPr="002D0C67" w:rsidRDefault="00913F08" w:rsidP="00E20C1B">
      <w:pPr>
        <w:spacing w:after="0"/>
        <w:jc w:val="both"/>
        <w:rPr>
          <w:rFonts w:cstheme="minorHAnsi"/>
          <w:b/>
          <w:sz w:val="18"/>
          <w:szCs w:val="18"/>
        </w:rPr>
      </w:pPr>
      <w:r w:rsidRPr="002D0C67">
        <w:rPr>
          <w:rFonts w:cstheme="minorHAnsi"/>
          <w:b/>
          <w:sz w:val="18"/>
          <w:szCs w:val="18"/>
        </w:rPr>
        <w:t>Background</w:t>
      </w:r>
      <w:r w:rsidR="00B837EA" w:rsidRPr="002D0C67">
        <w:rPr>
          <w:rFonts w:cstheme="minorHAnsi"/>
          <w:b/>
          <w:sz w:val="18"/>
          <w:szCs w:val="18"/>
        </w:rPr>
        <w:t xml:space="preserve"> and purpose</w:t>
      </w:r>
      <w:r w:rsidRPr="002D0C67">
        <w:rPr>
          <w:rFonts w:cstheme="minorHAnsi"/>
          <w:b/>
          <w:sz w:val="18"/>
          <w:szCs w:val="18"/>
        </w:rPr>
        <w:t>:</w:t>
      </w:r>
    </w:p>
    <w:p w14:paraId="7A2D7126" w14:textId="64BF2616" w:rsidR="002D4A8F" w:rsidRDefault="00106FFE" w:rsidP="00106FFE">
      <w:pPr>
        <w:spacing w:after="0"/>
        <w:jc w:val="both"/>
        <w:rPr>
          <w:rFonts w:cstheme="minorHAnsi"/>
          <w:bCs/>
          <w:sz w:val="18"/>
          <w:szCs w:val="18"/>
        </w:rPr>
      </w:pPr>
      <w:r>
        <w:rPr>
          <w:rFonts w:cstheme="minorHAnsi"/>
          <w:bCs/>
          <w:sz w:val="18"/>
          <w:szCs w:val="18"/>
        </w:rPr>
        <w:t xml:space="preserve">The incumbent will be responsible for </w:t>
      </w:r>
      <w:r w:rsidRPr="00106FFE">
        <w:rPr>
          <w:rFonts w:cstheme="minorHAnsi"/>
          <w:bCs/>
          <w:sz w:val="18"/>
          <w:szCs w:val="18"/>
        </w:rPr>
        <w:t xml:space="preserve">developing </w:t>
      </w:r>
      <w:r>
        <w:rPr>
          <w:rFonts w:cstheme="minorHAnsi"/>
          <w:bCs/>
          <w:sz w:val="18"/>
          <w:szCs w:val="18"/>
        </w:rPr>
        <w:t xml:space="preserve">and optimizing </w:t>
      </w:r>
      <w:r w:rsidR="000440E0">
        <w:rPr>
          <w:rFonts w:cstheme="minorHAnsi"/>
          <w:bCs/>
          <w:sz w:val="18"/>
          <w:szCs w:val="18"/>
        </w:rPr>
        <w:t>biodegradable</w:t>
      </w:r>
      <w:r>
        <w:rPr>
          <w:rFonts w:cstheme="minorHAnsi"/>
          <w:bCs/>
          <w:sz w:val="18"/>
          <w:szCs w:val="18"/>
        </w:rPr>
        <w:t xml:space="preserve"> microparticle</w:t>
      </w:r>
      <w:r w:rsidR="000440E0">
        <w:rPr>
          <w:rFonts w:cstheme="minorHAnsi"/>
          <w:bCs/>
          <w:sz w:val="18"/>
          <w:szCs w:val="18"/>
        </w:rPr>
        <w:t>s</w:t>
      </w:r>
      <w:r>
        <w:rPr>
          <w:rFonts w:cstheme="minorHAnsi"/>
          <w:bCs/>
          <w:sz w:val="18"/>
          <w:szCs w:val="18"/>
        </w:rPr>
        <w:t xml:space="preserve"> for </w:t>
      </w:r>
      <w:r w:rsidR="000D7BC3">
        <w:rPr>
          <w:rFonts w:cstheme="minorHAnsi"/>
          <w:bCs/>
          <w:sz w:val="18"/>
          <w:szCs w:val="18"/>
        </w:rPr>
        <w:t>in vivo assessment of embolization.</w:t>
      </w:r>
      <w:r w:rsidR="00B837EA" w:rsidRPr="002D0C67">
        <w:rPr>
          <w:rFonts w:cstheme="minorHAnsi"/>
          <w:bCs/>
          <w:sz w:val="18"/>
          <w:szCs w:val="18"/>
        </w:rPr>
        <w:t xml:space="preserve"> </w:t>
      </w:r>
    </w:p>
    <w:p w14:paraId="5647B0B9" w14:textId="0750481D" w:rsidR="002D4A8F" w:rsidRPr="002D0C67" w:rsidRDefault="002D4A8F" w:rsidP="00E20C1B">
      <w:pPr>
        <w:spacing w:after="0"/>
        <w:jc w:val="both"/>
        <w:rPr>
          <w:rFonts w:cstheme="minorHAnsi"/>
          <w:b/>
          <w:sz w:val="18"/>
          <w:szCs w:val="18"/>
        </w:rPr>
      </w:pPr>
    </w:p>
    <w:p w14:paraId="2DEB3776" w14:textId="364311C3" w:rsidR="002D4A8F" w:rsidRPr="002D0C67" w:rsidRDefault="002D4A8F" w:rsidP="00E20C1B">
      <w:pPr>
        <w:spacing w:after="0"/>
        <w:jc w:val="both"/>
        <w:rPr>
          <w:rFonts w:cstheme="minorHAnsi"/>
          <w:b/>
          <w:sz w:val="18"/>
          <w:szCs w:val="18"/>
        </w:rPr>
      </w:pPr>
      <w:r w:rsidRPr="002D0C67">
        <w:rPr>
          <w:rFonts w:cstheme="minorHAnsi"/>
          <w:b/>
          <w:sz w:val="18"/>
          <w:szCs w:val="18"/>
        </w:rPr>
        <w:t>Qualification and Skills:</w:t>
      </w:r>
    </w:p>
    <w:p w14:paraId="394034A9" w14:textId="284ED7FF" w:rsidR="000D7BC3" w:rsidRPr="000D7BC3" w:rsidRDefault="000440E0" w:rsidP="000D7BC3">
      <w:pPr>
        <w:spacing w:after="0"/>
        <w:jc w:val="both"/>
        <w:rPr>
          <w:rFonts w:cstheme="minorHAnsi"/>
          <w:bCs/>
          <w:sz w:val="18"/>
          <w:szCs w:val="18"/>
        </w:rPr>
      </w:pPr>
      <w:r w:rsidRPr="000440E0">
        <w:rPr>
          <w:rFonts w:cstheme="minorHAnsi"/>
          <w:bCs/>
          <w:sz w:val="18"/>
          <w:szCs w:val="18"/>
        </w:rPr>
        <w:t>PhD in Chemistry</w:t>
      </w:r>
      <w:r>
        <w:rPr>
          <w:rFonts w:cstheme="minorHAnsi"/>
          <w:bCs/>
          <w:sz w:val="18"/>
          <w:szCs w:val="18"/>
        </w:rPr>
        <w:t>,</w:t>
      </w:r>
      <w:r w:rsidR="000D7BC3">
        <w:rPr>
          <w:rFonts w:cstheme="minorHAnsi"/>
          <w:bCs/>
          <w:sz w:val="18"/>
          <w:szCs w:val="18"/>
        </w:rPr>
        <w:t xml:space="preserve"> Chemical Engineering,</w:t>
      </w:r>
      <w:r>
        <w:rPr>
          <w:rFonts w:cstheme="minorHAnsi"/>
          <w:bCs/>
          <w:sz w:val="18"/>
          <w:szCs w:val="18"/>
        </w:rPr>
        <w:t xml:space="preserve"> Materials Science, </w:t>
      </w:r>
      <w:proofErr w:type="gramStart"/>
      <w:r>
        <w:rPr>
          <w:rFonts w:cstheme="minorHAnsi"/>
          <w:bCs/>
          <w:sz w:val="18"/>
          <w:szCs w:val="18"/>
        </w:rPr>
        <w:t>Pharmacy</w:t>
      </w:r>
      <w:proofErr w:type="gramEnd"/>
      <w:r>
        <w:rPr>
          <w:rFonts w:cstheme="minorHAnsi"/>
          <w:bCs/>
          <w:sz w:val="18"/>
          <w:szCs w:val="18"/>
        </w:rPr>
        <w:t xml:space="preserve"> or a related field</w:t>
      </w:r>
      <w:r w:rsidRPr="000440E0">
        <w:rPr>
          <w:rFonts w:cstheme="minorHAnsi"/>
          <w:bCs/>
          <w:sz w:val="18"/>
          <w:szCs w:val="18"/>
        </w:rPr>
        <w:t xml:space="preserve"> with experience in the </w:t>
      </w:r>
      <w:r>
        <w:rPr>
          <w:rFonts w:cstheme="minorHAnsi"/>
          <w:bCs/>
          <w:sz w:val="18"/>
          <w:szCs w:val="18"/>
        </w:rPr>
        <w:t xml:space="preserve">synthesis and characterization of biocompatible </w:t>
      </w:r>
      <w:r w:rsidR="000D7BC3">
        <w:rPr>
          <w:rFonts w:cstheme="minorHAnsi"/>
          <w:bCs/>
          <w:sz w:val="18"/>
          <w:szCs w:val="18"/>
        </w:rPr>
        <w:t>hyaluronic acid microparticles</w:t>
      </w:r>
      <w:r w:rsidR="000D7BC3" w:rsidRPr="000440E0">
        <w:rPr>
          <w:rFonts w:cstheme="minorHAnsi"/>
          <w:bCs/>
          <w:sz w:val="18"/>
          <w:szCs w:val="18"/>
        </w:rPr>
        <w:t xml:space="preserve"> </w:t>
      </w:r>
      <w:r w:rsidRPr="000440E0">
        <w:rPr>
          <w:rFonts w:cstheme="minorHAnsi"/>
          <w:bCs/>
          <w:sz w:val="18"/>
          <w:szCs w:val="18"/>
        </w:rPr>
        <w:t>for</w:t>
      </w:r>
      <w:r w:rsidR="000D7BC3">
        <w:rPr>
          <w:rFonts w:cstheme="minorHAnsi"/>
          <w:bCs/>
          <w:sz w:val="18"/>
          <w:szCs w:val="18"/>
        </w:rPr>
        <w:t xml:space="preserve"> future application in genicular artery embolization.</w:t>
      </w:r>
      <w:r w:rsidRPr="000440E0">
        <w:rPr>
          <w:rFonts w:cstheme="minorHAnsi"/>
          <w:bCs/>
          <w:sz w:val="18"/>
          <w:szCs w:val="18"/>
        </w:rPr>
        <w:t xml:space="preserve"> The incumbent must have experience with/knowledge in </w:t>
      </w:r>
      <w:r>
        <w:rPr>
          <w:rFonts w:cstheme="minorHAnsi"/>
          <w:bCs/>
          <w:sz w:val="18"/>
          <w:szCs w:val="18"/>
        </w:rPr>
        <w:t xml:space="preserve">relevant high quality, high yield </w:t>
      </w:r>
      <w:r w:rsidRPr="000440E0">
        <w:rPr>
          <w:rFonts w:cstheme="minorHAnsi"/>
          <w:bCs/>
          <w:sz w:val="18"/>
          <w:szCs w:val="18"/>
        </w:rPr>
        <w:t>emulsification</w:t>
      </w:r>
      <w:r w:rsidR="000D7BC3">
        <w:rPr>
          <w:rFonts w:cstheme="minorHAnsi"/>
          <w:bCs/>
          <w:sz w:val="18"/>
          <w:szCs w:val="18"/>
        </w:rPr>
        <w:t>/purification</w:t>
      </w:r>
      <w:r w:rsidRPr="000440E0">
        <w:rPr>
          <w:rFonts w:cstheme="minorHAnsi"/>
          <w:bCs/>
          <w:sz w:val="18"/>
          <w:szCs w:val="18"/>
        </w:rPr>
        <w:t xml:space="preserve"> methods </w:t>
      </w:r>
      <w:r>
        <w:rPr>
          <w:rFonts w:cstheme="minorHAnsi"/>
          <w:bCs/>
          <w:sz w:val="18"/>
          <w:szCs w:val="18"/>
        </w:rPr>
        <w:t xml:space="preserve">and </w:t>
      </w:r>
      <w:r w:rsidRPr="000440E0">
        <w:rPr>
          <w:rFonts w:cstheme="minorHAnsi"/>
          <w:bCs/>
          <w:sz w:val="18"/>
          <w:szCs w:val="18"/>
        </w:rPr>
        <w:t>characterization techniques</w:t>
      </w:r>
      <w:r w:rsidR="000D7BC3">
        <w:rPr>
          <w:rFonts w:cstheme="minorHAnsi"/>
          <w:bCs/>
          <w:sz w:val="18"/>
          <w:szCs w:val="18"/>
        </w:rPr>
        <w:t xml:space="preserve"> (e.g., optical/electron microscopy</w:t>
      </w:r>
      <w:r>
        <w:rPr>
          <w:rFonts w:cstheme="minorHAnsi"/>
          <w:bCs/>
          <w:sz w:val="18"/>
          <w:szCs w:val="18"/>
        </w:rPr>
        <w:t xml:space="preserve">, </w:t>
      </w:r>
      <w:r w:rsidR="000D7BC3">
        <w:rPr>
          <w:rFonts w:cstheme="minorHAnsi"/>
          <w:bCs/>
          <w:sz w:val="18"/>
          <w:szCs w:val="18"/>
        </w:rPr>
        <w:t xml:space="preserve">liquid chromatography, </w:t>
      </w:r>
      <w:r w:rsidR="000D7BC3" w:rsidRPr="000440E0">
        <w:rPr>
          <w:rFonts w:cstheme="minorHAnsi"/>
          <w:bCs/>
          <w:sz w:val="18"/>
          <w:szCs w:val="18"/>
        </w:rPr>
        <w:t>nuclear magnetic resonance and infrared spectroscopies, mass spectrometry</w:t>
      </w:r>
      <w:r w:rsidR="000D7BC3">
        <w:rPr>
          <w:rFonts w:cstheme="minorHAnsi"/>
          <w:bCs/>
          <w:sz w:val="18"/>
          <w:szCs w:val="18"/>
        </w:rPr>
        <w:t>, etc.)</w:t>
      </w:r>
      <w:r w:rsidR="00A27CB0">
        <w:rPr>
          <w:rFonts w:cstheme="minorHAnsi"/>
          <w:bCs/>
          <w:sz w:val="18"/>
          <w:szCs w:val="18"/>
        </w:rPr>
        <w:t xml:space="preserve"> with the goal towards assessment of the embolic agent in an in vivo model of embolization</w:t>
      </w:r>
      <w:r w:rsidR="000D7BC3">
        <w:rPr>
          <w:rFonts w:cstheme="minorHAnsi"/>
          <w:bCs/>
          <w:sz w:val="18"/>
          <w:szCs w:val="18"/>
        </w:rPr>
        <w:t xml:space="preserve">. </w:t>
      </w:r>
      <w:r w:rsidR="000D7BC3" w:rsidRPr="000D7BC3">
        <w:rPr>
          <w:rFonts w:cstheme="minorHAnsi"/>
          <w:bCs/>
          <w:sz w:val="18"/>
          <w:szCs w:val="18"/>
        </w:rPr>
        <w:t xml:space="preserve">Additional experience in cell and molecular biology would be an asset (e.g., in </w:t>
      </w:r>
      <w:proofErr w:type="spellStart"/>
      <w:r w:rsidR="000D7BC3" w:rsidRPr="000D7BC3">
        <w:rPr>
          <w:rFonts w:cstheme="minorHAnsi"/>
          <w:bCs/>
          <w:sz w:val="18"/>
          <w:szCs w:val="18"/>
        </w:rPr>
        <w:t>qRT</w:t>
      </w:r>
      <w:proofErr w:type="spellEnd"/>
      <w:r w:rsidR="000D7BC3" w:rsidRPr="000D7BC3">
        <w:rPr>
          <w:rFonts w:cstheme="minorHAnsi"/>
          <w:bCs/>
          <w:sz w:val="18"/>
          <w:szCs w:val="18"/>
        </w:rPr>
        <w:t>-PCR, miRNA extraction, DNA assays, histology, immunohistochemistry staining, and immunofluorescent staining).</w:t>
      </w:r>
      <w:r w:rsidR="000D7BC3">
        <w:rPr>
          <w:rFonts w:cstheme="minorHAnsi"/>
          <w:bCs/>
          <w:sz w:val="18"/>
          <w:szCs w:val="18"/>
        </w:rPr>
        <w:t xml:space="preserve"> </w:t>
      </w:r>
      <w:r w:rsidR="000D7BC3" w:rsidRPr="000D7BC3">
        <w:rPr>
          <w:rFonts w:cstheme="minorHAnsi"/>
          <w:bCs/>
          <w:sz w:val="18"/>
          <w:szCs w:val="18"/>
        </w:rPr>
        <w:t xml:space="preserve">The candidate is expected to perform an independent analysis of datasets generated over the project, spearhead manuscript-writing efforts (or support others as appropriate) and contribute to writing grant applications. Qualified candidates should be self-driven leaders and highly motivated researchers with an established track record as demonstrated by a strong relevant publication record in </w:t>
      </w:r>
      <w:proofErr w:type="gramStart"/>
      <w:r w:rsidR="000D7BC3" w:rsidRPr="000D7BC3">
        <w:rPr>
          <w:rFonts w:cstheme="minorHAnsi"/>
          <w:bCs/>
          <w:sz w:val="18"/>
          <w:szCs w:val="18"/>
        </w:rPr>
        <w:t>internationally-renowned</w:t>
      </w:r>
      <w:proofErr w:type="gramEnd"/>
      <w:r w:rsidR="000D7BC3" w:rsidRPr="000D7BC3">
        <w:rPr>
          <w:rFonts w:cstheme="minorHAnsi"/>
          <w:bCs/>
          <w:sz w:val="18"/>
          <w:szCs w:val="18"/>
        </w:rPr>
        <w:t>, high impact factor journals, as well as experience presenting research findings to peers. Previous professional experience managing R&amp;D projects, engaging in multi-institutional collaborations (academic</w:t>
      </w:r>
      <w:r w:rsidR="00A27CB0">
        <w:rPr>
          <w:rFonts w:cstheme="minorHAnsi"/>
          <w:bCs/>
          <w:sz w:val="18"/>
          <w:szCs w:val="18"/>
        </w:rPr>
        <w:t xml:space="preserve">, </w:t>
      </w:r>
      <w:proofErr w:type="gramStart"/>
      <w:r w:rsidR="00A27CB0">
        <w:rPr>
          <w:rFonts w:cstheme="minorHAnsi"/>
          <w:bCs/>
          <w:sz w:val="18"/>
          <w:szCs w:val="18"/>
        </w:rPr>
        <w:t>clinical</w:t>
      </w:r>
      <w:proofErr w:type="gramEnd"/>
      <w:r w:rsidR="000D7BC3" w:rsidRPr="000D7BC3">
        <w:rPr>
          <w:rFonts w:cstheme="minorHAnsi"/>
          <w:bCs/>
          <w:sz w:val="18"/>
          <w:szCs w:val="18"/>
        </w:rPr>
        <w:t xml:space="preserve"> and industrial), as well as supervising junior team members is a definite asset.</w:t>
      </w:r>
    </w:p>
    <w:p w14:paraId="7400F110" w14:textId="5BF576D8" w:rsidR="000440E0" w:rsidRDefault="000440E0" w:rsidP="002D4A8F">
      <w:pPr>
        <w:spacing w:after="0"/>
        <w:jc w:val="both"/>
        <w:rPr>
          <w:rFonts w:cstheme="minorHAnsi"/>
          <w:bCs/>
          <w:sz w:val="18"/>
          <w:szCs w:val="18"/>
        </w:rPr>
      </w:pPr>
    </w:p>
    <w:p w14:paraId="2F69E686" w14:textId="64E523D1" w:rsidR="002D4A8F" w:rsidRPr="002D0C67" w:rsidRDefault="00C45250" w:rsidP="002D4A8F">
      <w:pPr>
        <w:spacing w:after="0"/>
        <w:jc w:val="both"/>
        <w:rPr>
          <w:rFonts w:cstheme="minorHAnsi"/>
          <w:b/>
          <w:sz w:val="18"/>
          <w:szCs w:val="18"/>
        </w:rPr>
      </w:pPr>
      <w:r>
        <w:rPr>
          <w:rFonts w:cstheme="minorHAnsi"/>
          <w:b/>
          <w:sz w:val="18"/>
          <w:szCs w:val="18"/>
        </w:rPr>
        <w:t xml:space="preserve">Key </w:t>
      </w:r>
      <w:r w:rsidR="002D4A8F" w:rsidRPr="002D0C67">
        <w:rPr>
          <w:rFonts w:cstheme="minorHAnsi"/>
          <w:b/>
          <w:sz w:val="18"/>
          <w:szCs w:val="18"/>
        </w:rPr>
        <w:t>Responsibilities:</w:t>
      </w:r>
    </w:p>
    <w:p w14:paraId="6BF9D688" w14:textId="6133A88E" w:rsidR="00C45250" w:rsidRDefault="00C45250" w:rsidP="008607F5">
      <w:pPr>
        <w:pStyle w:val="ListParagraph"/>
        <w:numPr>
          <w:ilvl w:val="0"/>
          <w:numId w:val="7"/>
        </w:numPr>
        <w:spacing w:after="0"/>
        <w:jc w:val="both"/>
        <w:rPr>
          <w:rFonts w:cstheme="minorHAnsi"/>
          <w:bCs/>
          <w:sz w:val="18"/>
          <w:szCs w:val="18"/>
        </w:rPr>
      </w:pPr>
      <w:r>
        <w:rPr>
          <w:rFonts w:cstheme="minorHAnsi"/>
          <w:bCs/>
          <w:sz w:val="18"/>
          <w:szCs w:val="18"/>
        </w:rPr>
        <w:t>Design, synthesize and characterize a biocompatible, biodegradable, size-controlled colloid</w:t>
      </w:r>
      <w:r w:rsidR="00A27CB0">
        <w:rPr>
          <w:rFonts w:cstheme="minorHAnsi"/>
          <w:bCs/>
          <w:sz w:val="18"/>
          <w:szCs w:val="18"/>
        </w:rPr>
        <w:t>al agent</w:t>
      </w:r>
      <w:r>
        <w:rPr>
          <w:rFonts w:cstheme="minorHAnsi"/>
          <w:bCs/>
          <w:sz w:val="18"/>
          <w:szCs w:val="18"/>
        </w:rPr>
        <w:t xml:space="preserve"> for genicular artery embolization</w:t>
      </w:r>
    </w:p>
    <w:p w14:paraId="4AB2552C" w14:textId="4AE801C5" w:rsidR="00640CD0" w:rsidRPr="002D0C67" w:rsidRDefault="00A27CB0" w:rsidP="008607F5">
      <w:pPr>
        <w:pStyle w:val="ListParagraph"/>
        <w:numPr>
          <w:ilvl w:val="0"/>
          <w:numId w:val="7"/>
        </w:numPr>
        <w:spacing w:after="0"/>
        <w:jc w:val="both"/>
        <w:rPr>
          <w:rFonts w:cstheme="minorHAnsi"/>
          <w:bCs/>
          <w:sz w:val="18"/>
          <w:szCs w:val="18"/>
        </w:rPr>
      </w:pPr>
      <w:r>
        <w:rPr>
          <w:rFonts w:cstheme="minorHAnsi"/>
          <w:bCs/>
          <w:sz w:val="18"/>
          <w:szCs w:val="18"/>
        </w:rPr>
        <w:t>Development of a synthetic protocol suitable for later translation into human patients</w:t>
      </w:r>
    </w:p>
    <w:p w14:paraId="551D6F0A" w14:textId="5FB05EBF" w:rsidR="00A27CB0" w:rsidRDefault="00A27CB0" w:rsidP="00A27CB0">
      <w:pPr>
        <w:pStyle w:val="ListParagraph"/>
        <w:numPr>
          <w:ilvl w:val="0"/>
          <w:numId w:val="7"/>
        </w:numPr>
        <w:spacing w:after="0"/>
        <w:jc w:val="both"/>
        <w:rPr>
          <w:rFonts w:cstheme="minorHAnsi"/>
          <w:bCs/>
          <w:sz w:val="18"/>
          <w:szCs w:val="18"/>
        </w:rPr>
      </w:pPr>
      <w:r w:rsidRPr="00A27CB0">
        <w:rPr>
          <w:rFonts w:cstheme="minorHAnsi"/>
          <w:bCs/>
          <w:sz w:val="18"/>
          <w:szCs w:val="18"/>
        </w:rPr>
        <w:t xml:space="preserve">Conduct critical analysis of recorded data followed by the optimization, reformulation, or re-design of the </w:t>
      </w:r>
      <w:r>
        <w:rPr>
          <w:rFonts w:cstheme="minorHAnsi"/>
          <w:bCs/>
          <w:sz w:val="18"/>
          <w:szCs w:val="18"/>
        </w:rPr>
        <w:t>carrier</w:t>
      </w:r>
      <w:r w:rsidRPr="00A27CB0">
        <w:rPr>
          <w:rFonts w:cstheme="minorHAnsi"/>
          <w:bCs/>
          <w:sz w:val="18"/>
          <w:szCs w:val="18"/>
        </w:rPr>
        <w:t xml:space="preserve"> – as required</w:t>
      </w:r>
    </w:p>
    <w:p w14:paraId="6539B7C9" w14:textId="3107537E" w:rsidR="00A27CB0" w:rsidRDefault="00A27CB0" w:rsidP="00A27CB0">
      <w:pPr>
        <w:pStyle w:val="ListParagraph"/>
        <w:numPr>
          <w:ilvl w:val="0"/>
          <w:numId w:val="7"/>
        </w:numPr>
        <w:spacing w:after="0"/>
        <w:jc w:val="both"/>
        <w:rPr>
          <w:rFonts w:cstheme="minorHAnsi"/>
          <w:bCs/>
          <w:sz w:val="18"/>
          <w:szCs w:val="18"/>
        </w:rPr>
      </w:pPr>
      <w:r w:rsidRPr="00A27CB0">
        <w:rPr>
          <w:rFonts w:cstheme="minorHAnsi"/>
          <w:bCs/>
          <w:sz w:val="18"/>
          <w:szCs w:val="18"/>
        </w:rPr>
        <w:t>Prepare reports and figures for publication/presentation</w:t>
      </w:r>
    </w:p>
    <w:p w14:paraId="724C7C19" w14:textId="1F51377E" w:rsidR="00A27CB0" w:rsidRDefault="00A27CB0" w:rsidP="00A27CB0">
      <w:pPr>
        <w:pStyle w:val="ListParagraph"/>
        <w:numPr>
          <w:ilvl w:val="0"/>
          <w:numId w:val="7"/>
        </w:numPr>
        <w:spacing w:after="0"/>
        <w:jc w:val="both"/>
        <w:rPr>
          <w:rFonts w:cstheme="minorHAnsi"/>
          <w:bCs/>
          <w:sz w:val="18"/>
          <w:szCs w:val="18"/>
        </w:rPr>
      </w:pPr>
      <w:r w:rsidRPr="00A27CB0">
        <w:rPr>
          <w:rFonts w:cstheme="minorHAnsi"/>
          <w:bCs/>
          <w:sz w:val="18"/>
          <w:szCs w:val="18"/>
        </w:rPr>
        <w:t>Direct projects, guide/supervise junior team members</w:t>
      </w:r>
    </w:p>
    <w:p w14:paraId="7B41C25D" w14:textId="77777777" w:rsidR="00A27CB0" w:rsidRPr="00A27CB0" w:rsidRDefault="00A27CB0" w:rsidP="00A27CB0">
      <w:pPr>
        <w:pStyle w:val="ListParagraph"/>
        <w:numPr>
          <w:ilvl w:val="0"/>
          <w:numId w:val="7"/>
        </w:numPr>
        <w:spacing w:after="0"/>
        <w:jc w:val="both"/>
        <w:rPr>
          <w:rFonts w:cstheme="minorHAnsi"/>
          <w:bCs/>
          <w:sz w:val="18"/>
          <w:szCs w:val="18"/>
        </w:rPr>
      </w:pPr>
      <w:r w:rsidRPr="00A27CB0">
        <w:rPr>
          <w:rFonts w:cstheme="minorHAnsi"/>
          <w:bCs/>
          <w:sz w:val="18"/>
          <w:szCs w:val="18"/>
        </w:rPr>
        <w:t>Engage in complementary collaborations within or external to the research group</w:t>
      </w:r>
    </w:p>
    <w:p w14:paraId="2A4E1C9A" w14:textId="4BA893B2" w:rsidR="00C45250" w:rsidRDefault="00C45250" w:rsidP="00C45250">
      <w:pPr>
        <w:spacing w:after="0"/>
        <w:jc w:val="both"/>
        <w:rPr>
          <w:rFonts w:cstheme="minorHAnsi"/>
          <w:bCs/>
          <w:sz w:val="18"/>
          <w:szCs w:val="18"/>
        </w:rPr>
      </w:pPr>
    </w:p>
    <w:p w14:paraId="1A909F3A" w14:textId="77777777" w:rsidR="00A27CB0" w:rsidRDefault="00A27CB0" w:rsidP="00A27CB0">
      <w:pPr>
        <w:spacing w:after="0"/>
        <w:jc w:val="both"/>
        <w:rPr>
          <w:rFonts w:cstheme="minorHAnsi"/>
          <w:bCs/>
          <w:sz w:val="18"/>
          <w:szCs w:val="18"/>
          <w:lang w:val="en-CA"/>
        </w:rPr>
      </w:pPr>
      <w:r w:rsidRPr="00A27CB0">
        <w:rPr>
          <w:rFonts w:cstheme="minorHAnsi"/>
          <w:bCs/>
          <w:sz w:val="18"/>
          <w:szCs w:val="18"/>
          <w:lang w:val="en-CA"/>
        </w:rPr>
        <w:t xml:space="preserve">At all times, the individual is expected to support the overall research and teaching missions of the lab. The incumbent will be expected to perform research independently and will design, direct, execute, </w:t>
      </w:r>
      <w:proofErr w:type="gramStart"/>
      <w:r w:rsidRPr="00A27CB0">
        <w:rPr>
          <w:rFonts w:cstheme="minorHAnsi"/>
          <w:bCs/>
          <w:sz w:val="18"/>
          <w:szCs w:val="18"/>
          <w:lang w:val="en-CA"/>
        </w:rPr>
        <w:t>analyze</w:t>
      </w:r>
      <w:proofErr w:type="gramEnd"/>
      <w:r w:rsidRPr="00A27CB0">
        <w:rPr>
          <w:rFonts w:cstheme="minorHAnsi"/>
          <w:bCs/>
          <w:sz w:val="18"/>
          <w:szCs w:val="18"/>
          <w:lang w:val="en-CA"/>
        </w:rPr>
        <w:t xml:space="preserve"> and present in written and oral forms novel investigative studies that build on and/or take advantage of the resources and expertise within the lab as well as incumbent’s academic expertise.</w:t>
      </w:r>
    </w:p>
    <w:p w14:paraId="78C86BF9" w14:textId="2BA2AB41" w:rsidR="00A27CB0" w:rsidRPr="00A27CB0" w:rsidRDefault="00A27CB0" w:rsidP="00A27CB0">
      <w:pPr>
        <w:spacing w:after="0"/>
        <w:jc w:val="both"/>
        <w:rPr>
          <w:rFonts w:cstheme="minorHAnsi"/>
          <w:bCs/>
          <w:sz w:val="18"/>
          <w:szCs w:val="18"/>
        </w:rPr>
      </w:pPr>
      <w:r w:rsidRPr="00A27CB0">
        <w:rPr>
          <w:rFonts w:cstheme="minorHAnsi"/>
          <w:bCs/>
          <w:sz w:val="18"/>
          <w:szCs w:val="18"/>
          <w:lang w:val="en-CA"/>
        </w:rPr>
        <w:br/>
      </w:r>
    </w:p>
    <w:p w14:paraId="1D36F8BF" w14:textId="77777777" w:rsidR="00C45250" w:rsidRPr="00C45250" w:rsidRDefault="00C45250" w:rsidP="00C45250">
      <w:pPr>
        <w:spacing w:after="0"/>
        <w:jc w:val="both"/>
        <w:rPr>
          <w:rFonts w:cstheme="minorHAnsi"/>
          <w:bCs/>
          <w:sz w:val="18"/>
          <w:szCs w:val="18"/>
        </w:rPr>
      </w:pPr>
    </w:p>
    <w:p w14:paraId="1559ADE7" w14:textId="77777777" w:rsidR="009B136A" w:rsidRPr="002D0C67" w:rsidRDefault="009B136A" w:rsidP="009B136A">
      <w:pPr>
        <w:spacing w:after="0"/>
        <w:ind w:firstLine="360"/>
        <w:jc w:val="both"/>
        <w:rPr>
          <w:rFonts w:cstheme="minorHAnsi"/>
          <w:sz w:val="18"/>
          <w:szCs w:val="18"/>
        </w:rPr>
      </w:pPr>
    </w:p>
    <w:p w14:paraId="2C713E9F" w14:textId="1ECDF859" w:rsidR="009B136A" w:rsidRPr="002D0C67" w:rsidRDefault="008607F5" w:rsidP="009B136A">
      <w:pPr>
        <w:spacing w:after="0"/>
        <w:jc w:val="both"/>
        <w:rPr>
          <w:rFonts w:cstheme="minorHAnsi"/>
          <w:sz w:val="18"/>
          <w:szCs w:val="18"/>
        </w:rPr>
      </w:pPr>
      <w:r w:rsidRPr="002D0C67">
        <w:rPr>
          <w:rFonts w:cstheme="minorHAnsi"/>
          <w:sz w:val="18"/>
          <w:szCs w:val="18"/>
          <w:lang w:val="en-CA"/>
        </w:rPr>
        <w:t xml:space="preserve">Though the research focus has been defined in “Background and </w:t>
      </w:r>
      <w:r w:rsidR="00136496">
        <w:rPr>
          <w:rFonts w:cstheme="minorHAnsi"/>
          <w:sz w:val="18"/>
          <w:szCs w:val="18"/>
          <w:lang w:val="en-CA"/>
        </w:rPr>
        <w:t>p</w:t>
      </w:r>
      <w:r w:rsidRPr="002D0C67">
        <w:rPr>
          <w:rFonts w:cstheme="minorHAnsi"/>
          <w:sz w:val="18"/>
          <w:szCs w:val="18"/>
          <w:lang w:val="en-CA"/>
        </w:rPr>
        <w:t xml:space="preserve">urpose”, </w:t>
      </w:r>
      <w:r w:rsidR="009B136A" w:rsidRPr="002D0C67">
        <w:rPr>
          <w:rFonts w:cstheme="minorHAnsi"/>
          <w:sz w:val="18"/>
          <w:szCs w:val="18"/>
          <w:lang w:val="en-CA"/>
        </w:rPr>
        <w:t xml:space="preserve">the individual is </w:t>
      </w:r>
      <w:r w:rsidRPr="002D0C67">
        <w:rPr>
          <w:rFonts w:cstheme="minorHAnsi"/>
          <w:sz w:val="18"/>
          <w:szCs w:val="18"/>
          <w:lang w:val="en-CA"/>
        </w:rPr>
        <w:t xml:space="preserve">also </w:t>
      </w:r>
      <w:r w:rsidR="009B136A" w:rsidRPr="002D0C67">
        <w:rPr>
          <w:rFonts w:cstheme="minorHAnsi"/>
          <w:sz w:val="18"/>
          <w:szCs w:val="18"/>
          <w:lang w:val="en-CA"/>
        </w:rPr>
        <w:t xml:space="preserve">expected to support the overall research missions of the lab. The incumbent will be expected to perform research independently and will design, direct, execute, </w:t>
      </w:r>
      <w:r w:rsidR="00141479" w:rsidRPr="002D0C67">
        <w:rPr>
          <w:rFonts w:cstheme="minorHAnsi"/>
          <w:sz w:val="18"/>
          <w:szCs w:val="18"/>
          <w:lang w:val="en-CA"/>
        </w:rPr>
        <w:t>analyze,</w:t>
      </w:r>
      <w:r w:rsidR="009B136A" w:rsidRPr="002D0C67">
        <w:rPr>
          <w:rFonts w:cstheme="minorHAnsi"/>
          <w:sz w:val="18"/>
          <w:szCs w:val="18"/>
          <w:lang w:val="en-CA"/>
        </w:rPr>
        <w:t xml:space="preserve"> and present in written and oral forms novel investigative studies that build on and/or take advantage of the resources and expertise within the lab as well as incumbent’s academic expertise.</w:t>
      </w:r>
    </w:p>
    <w:p w14:paraId="41870EE3" w14:textId="77777777" w:rsidR="00C45250" w:rsidRPr="00C45250" w:rsidRDefault="00C45250" w:rsidP="00C45250">
      <w:pPr>
        <w:spacing w:after="0"/>
        <w:jc w:val="both"/>
        <w:rPr>
          <w:rFonts w:cstheme="minorHAnsi"/>
          <w:sz w:val="18"/>
          <w:szCs w:val="18"/>
        </w:rPr>
      </w:pPr>
    </w:p>
    <w:p w14:paraId="7552F294" w14:textId="77777777" w:rsidR="00C45250" w:rsidRPr="00C45250" w:rsidRDefault="00C45250" w:rsidP="00C45250">
      <w:pPr>
        <w:spacing w:after="0"/>
        <w:jc w:val="both"/>
        <w:rPr>
          <w:rFonts w:cstheme="minorHAnsi"/>
          <w:sz w:val="18"/>
          <w:szCs w:val="18"/>
        </w:rPr>
      </w:pPr>
      <w:r w:rsidRPr="00C45250">
        <w:rPr>
          <w:rFonts w:cstheme="minorHAnsi"/>
          <w:sz w:val="18"/>
          <w:szCs w:val="18"/>
        </w:rPr>
        <w:t>Employment as a Postdoctoral Fellow at the University of Toronto is covered by the terms of the CUPE 3902 Unit 5 Collective Agreement.</w:t>
      </w:r>
    </w:p>
    <w:p w14:paraId="0A3108FC" w14:textId="77777777" w:rsidR="00C45250" w:rsidRPr="00C45250" w:rsidRDefault="00C45250" w:rsidP="00C45250">
      <w:pPr>
        <w:spacing w:after="0"/>
        <w:jc w:val="both"/>
        <w:rPr>
          <w:rFonts w:cstheme="minorHAnsi"/>
          <w:sz w:val="18"/>
          <w:szCs w:val="18"/>
        </w:rPr>
      </w:pPr>
    </w:p>
    <w:p w14:paraId="163270B5" w14:textId="77777777" w:rsidR="00C45250" w:rsidRPr="00C45250" w:rsidRDefault="00C45250" w:rsidP="00C45250">
      <w:pPr>
        <w:spacing w:after="0"/>
        <w:jc w:val="both"/>
        <w:rPr>
          <w:rFonts w:cstheme="minorHAnsi"/>
          <w:sz w:val="18"/>
          <w:szCs w:val="18"/>
        </w:rPr>
      </w:pPr>
      <w:r w:rsidRPr="00C45250">
        <w:rPr>
          <w:rFonts w:cstheme="minorHAnsi"/>
          <w:sz w:val="18"/>
          <w:szCs w:val="18"/>
        </w:rPr>
        <w:lastRenderedPageBreak/>
        <w:t>The normal hours of work are 40 hours per week for a full-time postdoctoral fellow (pro-rated for those holding a partial appointment) recognizing that the needs of the employee’s research and training and the needs of the supervisor’s research program may require flexibility in the performance of the employee’s duties and hours of work.</w:t>
      </w:r>
    </w:p>
    <w:p w14:paraId="281A9C55" w14:textId="77777777" w:rsidR="00C45250" w:rsidRPr="00C45250" w:rsidRDefault="00C45250" w:rsidP="00C45250">
      <w:pPr>
        <w:spacing w:after="0"/>
        <w:jc w:val="both"/>
        <w:rPr>
          <w:rFonts w:cstheme="minorHAnsi"/>
          <w:sz w:val="18"/>
          <w:szCs w:val="18"/>
        </w:rPr>
      </w:pPr>
    </w:p>
    <w:p w14:paraId="1FEC34C9" w14:textId="77777777" w:rsidR="00C45250" w:rsidRPr="00C45250" w:rsidRDefault="00C45250" w:rsidP="00C45250">
      <w:pPr>
        <w:spacing w:after="0"/>
        <w:jc w:val="both"/>
        <w:rPr>
          <w:rFonts w:cstheme="minorHAnsi"/>
          <w:sz w:val="18"/>
          <w:szCs w:val="18"/>
        </w:rPr>
      </w:pPr>
      <w:r w:rsidRPr="00C45250">
        <w:rPr>
          <w:rFonts w:cstheme="minorHAnsi"/>
          <w:sz w:val="18"/>
          <w:szCs w:val="18"/>
        </w:rPr>
        <w:t xml:space="preserve">The University of Toronto is strongly committed to diversity within its community and especially welcomes applications from racialized persons / persons of </w:t>
      </w:r>
      <w:proofErr w:type="spellStart"/>
      <w:r w:rsidRPr="00C45250">
        <w:rPr>
          <w:rFonts w:cstheme="minorHAnsi"/>
          <w:sz w:val="18"/>
          <w:szCs w:val="18"/>
        </w:rPr>
        <w:t>colour</w:t>
      </w:r>
      <w:proofErr w:type="spellEnd"/>
      <w:r w:rsidRPr="00C45250">
        <w:rPr>
          <w:rFonts w:cstheme="minorHAnsi"/>
          <w:sz w:val="18"/>
          <w:szCs w:val="18"/>
        </w:rPr>
        <w:t>, women, Indigenous / Aboriginal People of North America, persons with disabilities, LGBTQ persons, and others who may contribute to the further diversification of ideas.</w:t>
      </w:r>
    </w:p>
    <w:p w14:paraId="43B1B692" w14:textId="77777777" w:rsidR="00C45250" w:rsidRPr="00C45250" w:rsidRDefault="00C45250" w:rsidP="00C45250">
      <w:pPr>
        <w:spacing w:after="0"/>
        <w:jc w:val="both"/>
        <w:rPr>
          <w:rFonts w:cstheme="minorHAnsi"/>
          <w:sz w:val="18"/>
          <w:szCs w:val="18"/>
        </w:rPr>
      </w:pPr>
    </w:p>
    <w:p w14:paraId="13B5D7AF" w14:textId="3CBE4D02" w:rsidR="00C45250" w:rsidRPr="00C45250" w:rsidRDefault="00C45250" w:rsidP="00C45250">
      <w:pPr>
        <w:spacing w:after="0"/>
        <w:jc w:val="both"/>
        <w:rPr>
          <w:rFonts w:cstheme="minorHAnsi"/>
          <w:sz w:val="18"/>
          <w:szCs w:val="18"/>
        </w:rPr>
      </w:pPr>
      <w:r w:rsidRPr="00C45250">
        <w:rPr>
          <w:rFonts w:cstheme="minorHAnsi"/>
          <w:b/>
          <w:sz w:val="18"/>
          <w:szCs w:val="18"/>
        </w:rPr>
        <w:t>Deadline to apply:</w:t>
      </w:r>
      <w:r w:rsidRPr="00C45250">
        <w:rPr>
          <w:rFonts w:cstheme="minorHAnsi"/>
          <w:sz w:val="18"/>
          <w:szCs w:val="18"/>
        </w:rPr>
        <w:t xml:space="preserve"> February 15, 20</w:t>
      </w:r>
      <w:r w:rsidR="00A27CB0">
        <w:rPr>
          <w:rFonts w:cstheme="minorHAnsi"/>
          <w:sz w:val="18"/>
          <w:szCs w:val="18"/>
        </w:rPr>
        <w:t>23</w:t>
      </w:r>
    </w:p>
    <w:p w14:paraId="4220037B" w14:textId="77777777" w:rsidR="00C45250" w:rsidRPr="00C45250" w:rsidRDefault="00C45250" w:rsidP="00C45250">
      <w:pPr>
        <w:spacing w:after="0"/>
        <w:jc w:val="both"/>
        <w:rPr>
          <w:rFonts w:cstheme="minorHAnsi"/>
          <w:sz w:val="18"/>
          <w:szCs w:val="18"/>
        </w:rPr>
      </w:pPr>
    </w:p>
    <w:p w14:paraId="075669B2" w14:textId="77777777" w:rsidR="00A27CB0" w:rsidRDefault="00C45250" w:rsidP="00C45250">
      <w:pPr>
        <w:spacing w:after="0"/>
        <w:jc w:val="both"/>
        <w:rPr>
          <w:rFonts w:cstheme="minorHAnsi"/>
          <w:sz w:val="18"/>
          <w:szCs w:val="18"/>
        </w:rPr>
      </w:pPr>
      <w:r w:rsidRPr="00C45250">
        <w:rPr>
          <w:rFonts w:cstheme="minorHAnsi"/>
          <w:sz w:val="18"/>
          <w:szCs w:val="18"/>
        </w:rPr>
        <w:t xml:space="preserve">Application procedure: Please send CV, previous </w:t>
      </w:r>
      <w:proofErr w:type="gramStart"/>
      <w:r w:rsidRPr="00C45250">
        <w:rPr>
          <w:rFonts w:cstheme="minorHAnsi"/>
          <w:sz w:val="18"/>
          <w:szCs w:val="18"/>
        </w:rPr>
        <w:t>publications</w:t>
      </w:r>
      <w:proofErr w:type="gramEnd"/>
      <w:r w:rsidRPr="00C45250">
        <w:rPr>
          <w:rFonts w:cstheme="minorHAnsi"/>
          <w:sz w:val="18"/>
          <w:szCs w:val="18"/>
        </w:rPr>
        <w:t xml:space="preserve"> and names of three references to</w:t>
      </w:r>
      <w:r w:rsidR="00A27CB0">
        <w:rPr>
          <w:rFonts w:cstheme="minorHAnsi"/>
          <w:sz w:val="18"/>
          <w:szCs w:val="18"/>
        </w:rPr>
        <w:t>:</w:t>
      </w:r>
      <w:r w:rsidRPr="00C45250">
        <w:rPr>
          <w:rFonts w:cstheme="minorHAnsi"/>
          <w:sz w:val="18"/>
          <w:szCs w:val="18"/>
        </w:rPr>
        <w:t xml:space="preserve"> </w:t>
      </w:r>
    </w:p>
    <w:p w14:paraId="61325448" w14:textId="06550967" w:rsidR="00C45250" w:rsidRPr="00C45250" w:rsidRDefault="00C45250" w:rsidP="00C45250">
      <w:pPr>
        <w:spacing w:after="0"/>
        <w:jc w:val="both"/>
        <w:rPr>
          <w:rFonts w:cstheme="minorHAnsi"/>
          <w:sz w:val="18"/>
          <w:szCs w:val="18"/>
        </w:rPr>
      </w:pPr>
      <w:r w:rsidRPr="00C45250">
        <w:rPr>
          <w:rFonts w:cstheme="minorHAnsi"/>
          <w:sz w:val="18"/>
          <w:szCs w:val="18"/>
        </w:rPr>
        <w:t>Naomi Matsuura</w:t>
      </w:r>
    </w:p>
    <w:p w14:paraId="62D83CC0" w14:textId="72202F50" w:rsidR="00C45250" w:rsidRPr="00C45250" w:rsidRDefault="00A27CB0" w:rsidP="00C45250">
      <w:pPr>
        <w:spacing w:after="0"/>
        <w:jc w:val="both"/>
        <w:rPr>
          <w:rFonts w:cstheme="minorHAnsi"/>
          <w:sz w:val="18"/>
          <w:szCs w:val="18"/>
        </w:rPr>
      </w:pPr>
      <w:r>
        <w:rPr>
          <w:rFonts w:cstheme="minorHAnsi"/>
          <w:sz w:val="18"/>
          <w:szCs w:val="18"/>
        </w:rPr>
        <w:t>Materials Science and Engineering/</w:t>
      </w:r>
      <w:r w:rsidR="00C45250" w:rsidRPr="00C45250">
        <w:rPr>
          <w:rFonts w:cstheme="minorHAnsi"/>
          <w:sz w:val="18"/>
          <w:szCs w:val="18"/>
        </w:rPr>
        <w:t>Biomedical Engineering, University of Toronto,</w:t>
      </w:r>
    </w:p>
    <w:p w14:paraId="1C9F6F7D" w14:textId="244860B9" w:rsidR="00C45250" w:rsidRPr="00C45250" w:rsidRDefault="00C45250" w:rsidP="00C45250">
      <w:pPr>
        <w:spacing w:after="0"/>
        <w:jc w:val="both"/>
        <w:rPr>
          <w:rFonts w:cstheme="minorHAnsi"/>
          <w:sz w:val="18"/>
          <w:szCs w:val="18"/>
        </w:rPr>
      </w:pPr>
      <w:r w:rsidRPr="00C45250">
        <w:rPr>
          <w:rFonts w:cstheme="minorHAnsi"/>
          <w:sz w:val="18"/>
          <w:szCs w:val="18"/>
        </w:rPr>
        <w:t>Mail: 1</w:t>
      </w:r>
      <w:r w:rsidR="00A27CB0">
        <w:rPr>
          <w:rFonts w:cstheme="minorHAnsi"/>
          <w:sz w:val="18"/>
          <w:szCs w:val="18"/>
        </w:rPr>
        <w:t>8</w:t>
      </w:r>
      <w:r w:rsidRPr="00C45250">
        <w:rPr>
          <w:rFonts w:cstheme="minorHAnsi"/>
          <w:sz w:val="18"/>
          <w:szCs w:val="18"/>
        </w:rPr>
        <w:t xml:space="preserve">4 College St, Room </w:t>
      </w:r>
      <w:r w:rsidR="00A27CB0">
        <w:rPr>
          <w:rFonts w:cstheme="minorHAnsi"/>
          <w:sz w:val="18"/>
          <w:szCs w:val="18"/>
        </w:rPr>
        <w:t>140</w:t>
      </w:r>
    </w:p>
    <w:p w14:paraId="2B84CACE" w14:textId="77777777" w:rsidR="00C45250" w:rsidRPr="00C45250" w:rsidRDefault="00C45250" w:rsidP="00C45250">
      <w:pPr>
        <w:spacing w:after="0"/>
        <w:jc w:val="both"/>
        <w:rPr>
          <w:rFonts w:cstheme="minorHAnsi"/>
          <w:sz w:val="18"/>
          <w:szCs w:val="18"/>
        </w:rPr>
      </w:pPr>
      <w:r w:rsidRPr="00C45250">
        <w:rPr>
          <w:rFonts w:cstheme="minorHAnsi"/>
          <w:sz w:val="18"/>
          <w:szCs w:val="18"/>
        </w:rPr>
        <w:t xml:space="preserve">Toronto, Canada </w:t>
      </w:r>
    </w:p>
    <w:p w14:paraId="206503C0" w14:textId="6FBCDA66" w:rsidR="00C45250" w:rsidRPr="00C45250" w:rsidRDefault="00C45250" w:rsidP="00C45250">
      <w:pPr>
        <w:spacing w:after="0"/>
        <w:jc w:val="both"/>
        <w:rPr>
          <w:rFonts w:cstheme="minorHAnsi"/>
          <w:sz w:val="18"/>
          <w:szCs w:val="18"/>
        </w:rPr>
      </w:pPr>
      <w:r w:rsidRPr="00C45250">
        <w:rPr>
          <w:rFonts w:cstheme="minorHAnsi"/>
          <w:sz w:val="18"/>
          <w:szCs w:val="18"/>
        </w:rPr>
        <w:t>M5S 3</w:t>
      </w:r>
      <w:r w:rsidR="00A27CB0">
        <w:rPr>
          <w:rFonts w:cstheme="minorHAnsi"/>
          <w:sz w:val="18"/>
          <w:szCs w:val="18"/>
        </w:rPr>
        <w:t>E4</w:t>
      </w:r>
    </w:p>
    <w:p w14:paraId="5E4D9817" w14:textId="64352E6C" w:rsidR="00C45250" w:rsidRPr="00C45250" w:rsidRDefault="00A27CB0" w:rsidP="00C45250">
      <w:pPr>
        <w:spacing w:after="0"/>
        <w:jc w:val="both"/>
        <w:rPr>
          <w:rFonts w:cstheme="minorHAnsi"/>
          <w:sz w:val="18"/>
          <w:szCs w:val="18"/>
        </w:rPr>
      </w:pPr>
      <w:r>
        <w:rPr>
          <w:rFonts w:cstheme="minorHAnsi"/>
          <w:sz w:val="18"/>
          <w:szCs w:val="18"/>
        </w:rPr>
        <w:fldChar w:fldCharType="begin"/>
      </w:r>
      <w:r>
        <w:rPr>
          <w:rFonts w:cstheme="minorHAnsi"/>
          <w:sz w:val="18"/>
          <w:szCs w:val="18"/>
        </w:rPr>
        <w:instrText xml:space="preserve"> HYPERLINK "mailto:</w:instrText>
      </w:r>
      <w:r w:rsidRPr="00A27CB0">
        <w:rPr>
          <w:rFonts w:cstheme="minorHAnsi"/>
          <w:sz w:val="18"/>
          <w:szCs w:val="18"/>
        </w:rPr>
        <w:instrText>n</w:instrText>
      </w:r>
      <w:r w:rsidRPr="00C45250">
        <w:rPr>
          <w:rFonts w:cstheme="minorHAnsi"/>
          <w:sz w:val="18"/>
          <w:szCs w:val="18"/>
        </w:rPr>
        <w:instrText>aomi.matsuura@utoronto.ca</w:instrText>
      </w:r>
      <w:r>
        <w:rPr>
          <w:rFonts w:cstheme="minorHAnsi"/>
          <w:sz w:val="18"/>
          <w:szCs w:val="18"/>
        </w:rPr>
        <w:instrText xml:space="preserve">" </w:instrText>
      </w:r>
      <w:r>
        <w:rPr>
          <w:rFonts w:cstheme="minorHAnsi"/>
          <w:sz w:val="18"/>
          <w:szCs w:val="18"/>
        </w:rPr>
        <w:fldChar w:fldCharType="separate"/>
      </w:r>
      <w:r w:rsidRPr="000534D7">
        <w:rPr>
          <w:rStyle w:val="Hyperlink"/>
          <w:rFonts w:cstheme="minorHAnsi"/>
          <w:sz w:val="18"/>
          <w:szCs w:val="18"/>
        </w:rPr>
        <w:t>n</w:t>
      </w:r>
      <w:r w:rsidRPr="00C45250">
        <w:rPr>
          <w:rStyle w:val="Hyperlink"/>
          <w:rFonts w:cstheme="minorHAnsi"/>
          <w:sz w:val="18"/>
          <w:szCs w:val="18"/>
        </w:rPr>
        <w:t>aomi.matsuura@utoronto.ca</w:t>
      </w:r>
      <w:r>
        <w:rPr>
          <w:rFonts w:cstheme="minorHAnsi"/>
          <w:sz w:val="18"/>
          <w:szCs w:val="18"/>
        </w:rPr>
        <w:fldChar w:fldCharType="end"/>
      </w:r>
    </w:p>
    <w:p w14:paraId="3E782D68" w14:textId="77777777" w:rsidR="00C45250" w:rsidRPr="002D0C67" w:rsidRDefault="00C45250" w:rsidP="00E20C1B">
      <w:pPr>
        <w:spacing w:after="0"/>
        <w:jc w:val="both"/>
        <w:rPr>
          <w:rFonts w:cstheme="minorHAnsi"/>
          <w:sz w:val="18"/>
          <w:szCs w:val="18"/>
        </w:rPr>
      </w:pPr>
    </w:p>
    <w:p w14:paraId="4D17D807" w14:textId="4FAC9F85" w:rsidR="003B20E7" w:rsidRPr="002D0C67" w:rsidRDefault="003B20E7" w:rsidP="003B20E7">
      <w:pPr>
        <w:spacing w:after="0"/>
        <w:jc w:val="both"/>
        <w:rPr>
          <w:rFonts w:cstheme="minorHAnsi"/>
          <w:sz w:val="18"/>
          <w:szCs w:val="18"/>
        </w:rPr>
      </w:pPr>
      <w:r w:rsidRPr="002D0C67">
        <w:rPr>
          <w:rFonts w:cstheme="minorHAnsi"/>
          <w:b/>
          <w:sz w:val="18"/>
          <w:szCs w:val="18"/>
        </w:rPr>
        <w:t>Travel:</w:t>
      </w:r>
      <w:r w:rsidRPr="002D0C67">
        <w:rPr>
          <w:rFonts w:cstheme="minorHAnsi"/>
          <w:sz w:val="18"/>
          <w:szCs w:val="18"/>
        </w:rPr>
        <w:t xml:space="preserve">  </w:t>
      </w:r>
      <w:r w:rsidR="002D0C67">
        <w:rPr>
          <w:rFonts w:cstheme="minorHAnsi"/>
          <w:sz w:val="18"/>
          <w:szCs w:val="18"/>
        </w:rPr>
        <w:t>Limited</w:t>
      </w:r>
    </w:p>
    <w:p w14:paraId="26C76F05" w14:textId="77777777" w:rsidR="003B20E7" w:rsidRPr="002D0C67" w:rsidRDefault="003B20E7" w:rsidP="003B20E7">
      <w:pPr>
        <w:spacing w:after="0"/>
        <w:jc w:val="both"/>
        <w:rPr>
          <w:rFonts w:cstheme="minorHAnsi"/>
          <w:sz w:val="18"/>
          <w:szCs w:val="18"/>
        </w:rPr>
      </w:pPr>
    </w:p>
    <w:p w14:paraId="70B3BA46" w14:textId="77777777" w:rsidR="00E51276" w:rsidRPr="00E51276" w:rsidRDefault="003B20E7" w:rsidP="00E51276">
      <w:pPr>
        <w:spacing w:after="0"/>
        <w:jc w:val="both"/>
        <w:rPr>
          <w:rFonts w:cstheme="minorHAnsi"/>
          <w:i/>
          <w:sz w:val="18"/>
          <w:szCs w:val="18"/>
        </w:rPr>
      </w:pPr>
      <w:r w:rsidRPr="002D0C67">
        <w:rPr>
          <w:rFonts w:cstheme="minorHAnsi"/>
          <w:b/>
          <w:sz w:val="18"/>
          <w:szCs w:val="18"/>
        </w:rPr>
        <w:t>Notes:</w:t>
      </w:r>
      <w:r w:rsidRPr="002D0C67">
        <w:rPr>
          <w:rFonts w:cstheme="minorHAnsi"/>
          <w:sz w:val="18"/>
          <w:szCs w:val="18"/>
        </w:rPr>
        <w:t xml:space="preserve">  All qualified incumbents are encouraged to apply; however, Canadians and permanent residents will be given priority.</w:t>
      </w:r>
      <w:r w:rsidR="00E51276">
        <w:rPr>
          <w:rFonts w:cstheme="minorHAnsi"/>
          <w:sz w:val="18"/>
          <w:szCs w:val="18"/>
        </w:rPr>
        <w:t xml:space="preserve"> </w:t>
      </w:r>
      <w:r w:rsidR="00E51276" w:rsidRPr="00E51276">
        <w:rPr>
          <w:rFonts w:cstheme="minorHAnsi"/>
          <w:i/>
          <w:sz w:val="18"/>
          <w:szCs w:val="18"/>
        </w:rPr>
        <w:t>We thank all applicants for their interest. Only those candidates qualified for an interview will be contacted.</w:t>
      </w:r>
    </w:p>
    <w:p w14:paraId="4BFACA90" w14:textId="05128DA2" w:rsidR="003B20E7" w:rsidRPr="002D0C67" w:rsidRDefault="00E51276" w:rsidP="00E51276">
      <w:pPr>
        <w:spacing w:after="0"/>
        <w:jc w:val="both"/>
        <w:rPr>
          <w:rFonts w:cstheme="minorHAnsi"/>
          <w:sz w:val="18"/>
          <w:szCs w:val="18"/>
        </w:rPr>
      </w:pPr>
      <w:r w:rsidRPr="00E51276">
        <w:rPr>
          <w:rFonts w:cstheme="minorHAnsi"/>
          <w:i/>
          <w:sz w:val="18"/>
          <w:szCs w:val="18"/>
        </w:rPr>
        <w:t xml:space="preserve">Evaluation of position will begin </w:t>
      </w:r>
      <w:r>
        <w:rPr>
          <w:rFonts w:cstheme="minorHAnsi"/>
          <w:i/>
          <w:sz w:val="18"/>
          <w:szCs w:val="18"/>
        </w:rPr>
        <w:t>February</w:t>
      </w:r>
      <w:r w:rsidRPr="00E51276">
        <w:rPr>
          <w:rFonts w:cstheme="minorHAnsi"/>
          <w:i/>
          <w:sz w:val="18"/>
          <w:szCs w:val="18"/>
        </w:rPr>
        <w:t xml:space="preserve"> 1</w:t>
      </w:r>
      <w:r>
        <w:rPr>
          <w:rFonts w:cstheme="minorHAnsi"/>
          <w:i/>
          <w:sz w:val="18"/>
          <w:szCs w:val="18"/>
        </w:rPr>
        <w:t>6</w:t>
      </w:r>
      <w:r w:rsidRPr="00E51276">
        <w:rPr>
          <w:rFonts w:cstheme="minorHAnsi"/>
          <w:i/>
          <w:sz w:val="18"/>
          <w:szCs w:val="18"/>
        </w:rPr>
        <w:t xml:space="preserve">, </w:t>
      </w:r>
      <w:proofErr w:type="gramStart"/>
      <w:r w:rsidRPr="00E51276">
        <w:rPr>
          <w:rFonts w:cstheme="minorHAnsi"/>
          <w:i/>
          <w:sz w:val="18"/>
          <w:szCs w:val="18"/>
        </w:rPr>
        <w:t>20</w:t>
      </w:r>
      <w:r>
        <w:rPr>
          <w:rFonts w:cstheme="minorHAnsi"/>
          <w:i/>
          <w:sz w:val="18"/>
          <w:szCs w:val="18"/>
        </w:rPr>
        <w:t>23</w:t>
      </w:r>
      <w:proofErr w:type="gramEnd"/>
      <w:r w:rsidRPr="00E51276">
        <w:rPr>
          <w:rFonts w:cstheme="minorHAnsi"/>
          <w:i/>
          <w:sz w:val="18"/>
          <w:szCs w:val="18"/>
        </w:rPr>
        <w:t xml:space="preserve"> and will remain until filled.</w:t>
      </w:r>
    </w:p>
    <w:p w14:paraId="6F39D58B" w14:textId="77777777" w:rsidR="003B20E7" w:rsidRPr="002D0C67" w:rsidRDefault="003B20E7" w:rsidP="003B20E7">
      <w:pPr>
        <w:spacing w:after="0"/>
        <w:jc w:val="both"/>
        <w:rPr>
          <w:rFonts w:cstheme="minorHAnsi"/>
          <w:sz w:val="18"/>
          <w:szCs w:val="18"/>
        </w:rPr>
      </w:pPr>
    </w:p>
    <w:p w14:paraId="78DD7483" w14:textId="6C924D36" w:rsidR="00A27CB0" w:rsidRPr="00A27CB0" w:rsidRDefault="00A27CB0" w:rsidP="00A27CB0">
      <w:pPr>
        <w:spacing w:after="0"/>
        <w:jc w:val="both"/>
        <w:rPr>
          <w:rFonts w:cstheme="minorHAnsi"/>
          <w:b/>
          <w:sz w:val="18"/>
          <w:szCs w:val="18"/>
        </w:rPr>
      </w:pPr>
      <w:r w:rsidRPr="00A27CB0">
        <w:rPr>
          <w:rFonts w:cstheme="minorHAnsi"/>
          <w:b/>
          <w:sz w:val="18"/>
          <w:szCs w:val="18"/>
        </w:rPr>
        <w:t xml:space="preserve">Employee Group:  </w:t>
      </w:r>
      <w:r w:rsidRPr="0031398F">
        <w:rPr>
          <w:rFonts w:cstheme="minorHAnsi"/>
          <w:b/>
          <w:sz w:val="18"/>
          <w:szCs w:val="18"/>
        </w:rPr>
        <w:t>Postdoctoral Fellow</w:t>
      </w:r>
    </w:p>
    <w:p w14:paraId="62CBC92A" w14:textId="77777777" w:rsidR="00A27CB0" w:rsidRPr="00A27CB0" w:rsidRDefault="00A27CB0" w:rsidP="00A27CB0">
      <w:pPr>
        <w:spacing w:after="0"/>
        <w:jc w:val="both"/>
        <w:rPr>
          <w:rFonts w:cstheme="minorHAnsi"/>
          <w:b/>
          <w:sz w:val="18"/>
          <w:szCs w:val="18"/>
        </w:rPr>
      </w:pPr>
    </w:p>
    <w:p w14:paraId="3EF12899" w14:textId="73F7CD84" w:rsidR="00A27CB0" w:rsidRPr="00A27CB0" w:rsidRDefault="00A27CB0" w:rsidP="00A27CB0">
      <w:pPr>
        <w:spacing w:after="0"/>
        <w:jc w:val="both"/>
        <w:rPr>
          <w:rFonts w:cstheme="minorHAnsi"/>
          <w:b/>
          <w:sz w:val="18"/>
          <w:szCs w:val="18"/>
        </w:rPr>
      </w:pPr>
      <w:r w:rsidRPr="00A27CB0">
        <w:rPr>
          <w:rFonts w:cstheme="minorHAnsi"/>
          <w:b/>
          <w:sz w:val="18"/>
          <w:szCs w:val="18"/>
        </w:rPr>
        <w:t xml:space="preserve">Appointment Type:  </w:t>
      </w:r>
      <w:r w:rsidRPr="0031398F">
        <w:rPr>
          <w:rFonts w:cstheme="minorHAnsi"/>
          <w:b/>
          <w:sz w:val="18"/>
          <w:szCs w:val="18"/>
        </w:rPr>
        <w:t>1 year</w:t>
      </w:r>
      <w:r w:rsidR="0031398F" w:rsidRPr="0031398F">
        <w:rPr>
          <w:rFonts w:cstheme="minorHAnsi"/>
          <w:b/>
          <w:sz w:val="18"/>
          <w:szCs w:val="18"/>
        </w:rPr>
        <w:t>, with option for renewal</w:t>
      </w:r>
    </w:p>
    <w:p w14:paraId="44AF5557" w14:textId="77777777" w:rsidR="00A27CB0" w:rsidRPr="00A27CB0" w:rsidRDefault="00A27CB0" w:rsidP="00A27CB0">
      <w:pPr>
        <w:spacing w:after="0"/>
        <w:jc w:val="both"/>
        <w:rPr>
          <w:rFonts w:cstheme="minorHAnsi"/>
          <w:b/>
          <w:sz w:val="18"/>
          <w:szCs w:val="18"/>
        </w:rPr>
      </w:pPr>
    </w:p>
    <w:p w14:paraId="1569C9B1" w14:textId="246EB64A" w:rsidR="00A27CB0" w:rsidRPr="00A27CB0" w:rsidRDefault="00A27CB0" w:rsidP="00A27CB0">
      <w:pPr>
        <w:spacing w:after="0"/>
        <w:jc w:val="both"/>
        <w:rPr>
          <w:rFonts w:cstheme="minorHAnsi"/>
          <w:b/>
          <w:sz w:val="18"/>
          <w:szCs w:val="18"/>
        </w:rPr>
      </w:pPr>
      <w:r w:rsidRPr="00A27CB0">
        <w:rPr>
          <w:rFonts w:cstheme="minorHAnsi"/>
          <w:b/>
          <w:sz w:val="18"/>
          <w:szCs w:val="18"/>
        </w:rPr>
        <w:t xml:space="preserve">Schedule:  </w:t>
      </w:r>
      <w:r w:rsidRPr="0031398F">
        <w:rPr>
          <w:rFonts w:cstheme="minorHAnsi"/>
          <w:b/>
          <w:sz w:val="18"/>
          <w:szCs w:val="18"/>
        </w:rPr>
        <w:t>Full</w:t>
      </w:r>
      <w:r w:rsidRPr="00A27CB0">
        <w:rPr>
          <w:rFonts w:cstheme="minorHAnsi"/>
          <w:b/>
          <w:sz w:val="18"/>
          <w:szCs w:val="18"/>
        </w:rPr>
        <w:t>-time</w:t>
      </w:r>
    </w:p>
    <w:p w14:paraId="166B5209" w14:textId="77777777" w:rsidR="00A27CB0" w:rsidRPr="00A27CB0" w:rsidRDefault="00A27CB0" w:rsidP="00A27CB0">
      <w:pPr>
        <w:spacing w:after="0"/>
        <w:jc w:val="both"/>
        <w:rPr>
          <w:rFonts w:cstheme="minorHAnsi"/>
          <w:b/>
          <w:sz w:val="18"/>
          <w:szCs w:val="18"/>
        </w:rPr>
      </w:pPr>
    </w:p>
    <w:p w14:paraId="2E36E8BB" w14:textId="422DE6C8" w:rsidR="00A27CB0" w:rsidRPr="00A27CB0" w:rsidRDefault="00A27CB0" w:rsidP="00A27CB0">
      <w:pPr>
        <w:spacing w:after="0"/>
        <w:jc w:val="both"/>
        <w:rPr>
          <w:rFonts w:cstheme="minorHAnsi"/>
          <w:b/>
          <w:sz w:val="18"/>
          <w:szCs w:val="18"/>
        </w:rPr>
      </w:pPr>
      <w:r w:rsidRPr="00A27CB0">
        <w:rPr>
          <w:rFonts w:cstheme="minorHAnsi"/>
          <w:b/>
          <w:sz w:val="18"/>
          <w:szCs w:val="18"/>
        </w:rPr>
        <w:t xml:space="preserve">Pay Scale Group and Hiring Rate:  </w:t>
      </w:r>
      <w:r w:rsidR="0031398F" w:rsidRPr="0031398F">
        <w:rPr>
          <w:rFonts w:cstheme="minorHAnsi"/>
          <w:b/>
          <w:sz w:val="18"/>
          <w:szCs w:val="18"/>
          <w:lang w:val="en-CA"/>
        </w:rPr>
        <w:t>$50,000</w:t>
      </w:r>
    </w:p>
    <w:p w14:paraId="0B8B1006" w14:textId="77777777" w:rsidR="00A27CB0" w:rsidRPr="00A27CB0" w:rsidRDefault="00A27CB0" w:rsidP="00A27CB0">
      <w:pPr>
        <w:spacing w:after="0"/>
        <w:jc w:val="both"/>
        <w:rPr>
          <w:rFonts w:cstheme="minorHAnsi"/>
          <w:b/>
          <w:sz w:val="18"/>
          <w:szCs w:val="18"/>
        </w:rPr>
      </w:pPr>
    </w:p>
    <w:p w14:paraId="70F27198" w14:textId="1403AF31" w:rsidR="00A27CB0" w:rsidRPr="00A27CB0" w:rsidRDefault="00A27CB0" w:rsidP="00A27CB0">
      <w:pPr>
        <w:spacing w:after="0"/>
        <w:jc w:val="both"/>
        <w:rPr>
          <w:rFonts w:cstheme="minorHAnsi"/>
          <w:b/>
          <w:sz w:val="18"/>
          <w:szCs w:val="18"/>
        </w:rPr>
      </w:pPr>
      <w:r w:rsidRPr="00A27CB0">
        <w:rPr>
          <w:rFonts w:cstheme="minorHAnsi"/>
          <w:b/>
          <w:sz w:val="18"/>
          <w:szCs w:val="18"/>
        </w:rPr>
        <w:t xml:space="preserve">Percentage of FTE:  </w:t>
      </w:r>
      <w:r w:rsidR="0031398F" w:rsidRPr="0031398F">
        <w:rPr>
          <w:rFonts w:cstheme="minorHAnsi"/>
          <w:b/>
          <w:sz w:val="18"/>
          <w:szCs w:val="18"/>
        </w:rPr>
        <w:t>100</w:t>
      </w:r>
    </w:p>
    <w:p w14:paraId="49D14716" w14:textId="77777777" w:rsidR="005259B2" w:rsidRPr="002D0C67" w:rsidRDefault="005259B2" w:rsidP="003B20E7">
      <w:pPr>
        <w:spacing w:after="0"/>
        <w:jc w:val="both"/>
        <w:rPr>
          <w:rFonts w:cstheme="minorHAnsi"/>
          <w:sz w:val="18"/>
          <w:szCs w:val="18"/>
        </w:rPr>
      </w:pPr>
    </w:p>
    <w:sectPr w:rsidR="005259B2" w:rsidRPr="002D0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F69"/>
    <w:multiLevelType w:val="hybridMultilevel"/>
    <w:tmpl w:val="ABAC8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1D64FC"/>
    <w:multiLevelType w:val="hybridMultilevel"/>
    <w:tmpl w:val="3B14F8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E6A58E3"/>
    <w:multiLevelType w:val="hybridMultilevel"/>
    <w:tmpl w:val="24228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575F99"/>
    <w:multiLevelType w:val="hybridMultilevel"/>
    <w:tmpl w:val="82C6445E"/>
    <w:lvl w:ilvl="0" w:tplc="242043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26270"/>
    <w:multiLevelType w:val="hybridMultilevel"/>
    <w:tmpl w:val="5FD4E490"/>
    <w:lvl w:ilvl="0" w:tplc="F49E14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74FA6"/>
    <w:multiLevelType w:val="hybridMultilevel"/>
    <w:tmpl w:val="8CC036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28932BA"/>
    <w:multiLevelType w:val="hybridMultilevel"/>
    <w:tmpl w:val="A0EC2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37747701">
    <w:abstractNumId w:val="2"/>
  </w:num>
  <w:num w:numId="2" w16cid:durableId="847905419">
    <w:abstractNumId w:val="1"/>
  </w:num>
  <w:num w:numId="3" w16cid:durableId="1655258760">
    <w:abstractNumId w:val="4"/>
  </w:num>
  <w:num w:numId="4" w16cid:durableId="618143829">
    <w:abstractNumId w:val="3"/>
  </w:num>
  <w:num w:numId="5" w16cid:durableId="768811993">
    <w:abstractNumId w:val="0"/>
  </w:num>
  <w:num w:numId="6" w16cid:durableId="659968765">
    <w:abstractNumId w:val="6"/>
  </w:num>
  <w:num w:numId="7" w16cid:durableId="419254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D3"/>
    <w:rsid w:val="0000493B"/>
    <w:rsid w:val="000266AB"/>
    <w:rsid w:val="0002738A"/>
    <w:rsid w:val="000440E0"/>
    <w:rsid w:val="00047B8D"/>
    <w:rsid w:val="00057E1B"/>
    <w:rsid w:val="0008312B"/>
    <w:rsid w:val="000855FF"/>
    <w:rsid w:val="00094E9D"/>
    <w:rsid w:val="000A4FC9"/>
    <w:rsid w:val="000A75A9"/>
    <w:rsid w:val="000B1068"/>
    <w:rsid w:val="000B1FD6"/>
    <w:rsid w:val="000C290F"/>
    <w:rsid w:val="000D6368"/>
    <w:rsid w:val="000D7BC3"/>
    <w:rsid w:val="000E5A88"/>
    <w:rsid w:val="001037CC"/>
    <w:rsid w:val="00106FFE"/>
    <w:rsid w:val="00112164"/>
    <w:rsid w:val="001323A4"/>
    <w:rsid w:val="00136496"/>
    <w:rsid w:val="00141479"/>
    <w:rsid w:val="00157471"/>
    <w:rsid w:val="0016479E"/>
    <w:rsid w:val="00177A38"/>
    <w:rsid w:val="00196DFC"/>
    <w:rsid w:val="001C120E"/>
    <w:rsid w:val="001D5C83"/>
    <w:rsid w:val="001E7C70"/>
    <w:rsid w:val="00201B04"/>
    <w:rsid w:val="00236B27"/>
    <w:rsid w:val="002408E4"/>
    <w:rsid w:val="00247492"/>
    <w:rsid w:val="00247672"/>
    <w:rsid w:val="002D0C67"/>
    <w:rsid w:val="002D29E4"/>
    <w:rsid w:val="002D4A8F"/>
    <w:rsid w:val="0031057E"/>
    <w:rsid w:val="00312CAE"/>
    <w:rsid w:val="0031398F"/>
    <w:rsid w:val="00326CBA"/>
    <w:rsid w:val="003335A2"/>
    <w:rsid w:val="00364F2A"/>
    <w:rsid w:val="003851B1"/>
    <w:rsid w:val="00385ED5"/>
    <w:rsid w:val="003A3F84"/>
    <w:rsid w:val="003B20E7"/>
    <w:rsid w:val="003B2D5B"/>
    <w:rsid w:val="003C49EE"/>
    <w:rsid w:val="003C59B6"/>
    <w:rsid w:val="003D1337"/>
    <w:rsid w:val="003E1C64"/>
    <w:rsid w:val="003F0356"/>
    <w:rsid w:val="003F223F"/>
    <w:rsid w:val="004150A1"/>
    <w:rsid w:val="00416360"/>
    <w:rsid w:val="00420D92"/>
    <w:rsid w:val="00436BC3"/>
    <w:rsid w:val="00453495"/>
    <w:rsid w:val="0047183A"/>
    <w:rsid w:val="00471DFA"/>
    <w:rsid w:val="004A0B02"/>
    <w:rsid w:val="004A23C6"/>
    <w:rsid w:val="004D455A"/>
    <w:rsid w:val="004E0661"/>
    <w:rsid w:val="004E374F"/>
    <w:rsid w:val="004E4CFA"/>
    <w:rsid w:val="004F330B"/>
    <w:rsid w:val="00511292"/>
    <w:rsid w:val="005235D6"/>
    <w:rsid w:val="005259B2"/>
    <w:rsid w:val="005259D8"/>
    <w:rsid w:val="00561F53"/>
    <w:rsid w:val="005866DE"/>
    <w:rsid w:val="005D3F79"/>
    <w:rsid w:val="005D5ECE"/>
    <w:rsid w:val="005E4E22"/>
    <w:rsid w:val="005F1ABE"/>
    <w:rsid w:val="005F3D40"/>
    <w:rsid w:val="006073BF"/>
    <w:rsid w:val="00621F07"/>
    <w:rsid w:val="00627E2C"/>
    <w:rsid w:val="00640CD0"/>
    <w:rsid w:val="00653ABD"/>
    <w:rsid w:val="006647C7"/>
    <w:rsid w:val="00666D9D"/>
    <w:rsid w:val="00673484"/>
    <w:rsid w:val="00675890"/>
    <w:rsid w:val="00687A38"/>
    <w:rsid w:val="00693009"/>
    <w:rsid w:val="00695B5E"/>
    <w:rsid w:val="006A1E09"/>
    <w:rsid w:val="006A78CB"/>
    <w:rsid w:val="006E2587"/>
    <w:rsid w:val="006E6C76"/>
    <w:rsid w:val="006F5966"/>
    <w:rsid w:val="00705B6C"/>
    <w:rsid w:val="0070600E"/>
    <w:rsid w:val="007141E7"/>
    <w:rsid w:val="00740E00"/>
    <w:rsid w:val="00747606"/>
    <w:rsid w:val="0078132F"/>
    <w:rsid w:val="007867A7"/>
    <w:rsid w:val="007950A7"/>
    <w:rsid w:val="007B6B0F"/>
    <w:rsid w:val="007E6096"/>
    <w:rsid w:val="00803948"/>
    <w:rsid w:val="00812784"/>
    <w:rsid w:val="00835BB8"/>
    <w:rsid w:val="008454A7"/>
    <w:rsid w:val="008607F5"/>
    <w:rsid w:val="00864AD3"/>
    <w:rsid w:val="00881A72"/>
    <w:rsid w:val="00883B9A"/>
    <w:rsid w:val="00893417"/>
    <w:rsid w:val="008A1BB9"/>
    <w:rsid w:val="008A244C"/>
    <w:rsid w:val="008A2625"/>
    <w:rsid w:val="008C0524"/>
    <w:rsid w:val="008D0349"/>
    <w:rsid w:val="008E0A81"/>
    <w:rsid w:val="008E4518"/>
    <w:rsid w:val="00913F08"/>
    <w:rsid w:val="0093020E"/>
    <w:rsid w:val="00930FA4"/>
    <w:rsid w:val="00945BE8"/>
    <w:rsid w:val="00947F74"/>
    <w:rsid w:val="00977D62"/>
    <w:rsid w:val="009A364C"/>
    <w:rsid w:val="009B136A"/>
    <w:rsid w:val="009B4453"/>
    <w:rsid w:val="009C4126"/>
    <w:rsid w:val="009C6EF5"/>
    <w:rsid w:val="009E7FAE"/>
    <w:rsid w:val="009F6BE8"/>
    <w:rsid w:val="00A27CB0"/>
    <w:rsid w:val="00A44637"/>
    <w:rsid w:val="00A55F13"/>
    <w:rsid w:val="00A64FB4"/>
    <w:rsid w:val="00A653E5"/>
    <w:rsid w:val="00A9576E"/>
    <w:rsid w:val="00AA6944"/>
    <w:rsid w:val="00AB6133"/>
    <w:rsid w:val="00AE030F"/>
    <w:rsid w:val="00AE10AA"/>
    <w:rsid w:val="00B102BF"/>
    <w:rsid w:val="00B13489"/>
    <w:rsid w:val="00B26C8E"/>
    <w:rsid w:val="00B4287E"/>
    <w:rsid w:val="00B53252"/>
    <w:rsid w:val="00B75BD3"/>
    <w:rsid w:val="00B837EA"/>
    <w:rsid w:val="00BB63ED"/>
    <w:rsid w:val="00BC39B2"/>
    <w:rsid w:val="00BC69EC"/>
    <w:rsid w:val="00BD449A"/>
    <w:rsid w:val="00BE0594"/>
    <w:rsid w:val="00BE2CF5"/>
    <w:rsid w:val="00C00763"/>
    <w:rsid w:val="00C05099"/>
    <w:rsid w:val="00C242C8"/>
    <w:rsid w:val="00C3441B"/>
    <w:rsid w:val="00C45250"/>
    <w:rsid w:val="00C46958"/>
    <w:rsid w:val="00C57D00"/>
    <w:rsid w:val="00C70455"/>
    <w:rsid w:val="00C71046"/>
    <w:rsid w:val="00CA595D"/>
    <w:rsid w:val="00CD5F9B"/>
    <w:rsid w:val="00CF6F2F"/>
    <w:rsid w:val="00D140BC"/>
    <w:rsid w:val="00D21EC5"/>
    <w:rsid w:val="00D30B71"/>
    <w:rsid w:val="00D4313B"/>
    <w:rsid w:val="00D666C9"/>
    <w:rsid w:val="00D74BFB"/>
    <w:rsid w:val="00DB5908"/>
    <w:rsid w:val="00DD271A"/>
    <w:rsid w:val="00DF305A"/>
    <w:rsid w:val="00E06491"/>
    <w:rsid w:val="00E07B22"/>
    <w:rsid w:val="00E20C1B"/>
    <w:rsid w:val="00E311B7"/>
    <w:rsid w:val="00E34E7B"/>
    <w:rsid w:val="00E432E0"/>
    <w:rsid w:val="00E51276"/>
    <w:rsid w:val="00E74E9D"/>
    <w:rsid w:val="00E87554"/>
    <w:rsid w:val="00E96599"/>
    <w:rsid w:val="00ED47C8"/>
    <w:rsid w:val="00EE51B6"/>
    <w:rsid w:val="00F078B9"/>
    <w:rsid w:val="00F11346"/>
    <w:rsid w:val="00F36B0F"/>
    <w:rsid w:val="00F834A4"/>
    <w:rsid w:val="00F8461D"/>
    <w:rsid w:val="00F9341D"/>
    <w:rsid w:val="00FB09DA"/>
    <w:rsid w:val="00FC629A"/>
    <w:rsid w:val="00FD1994"/>
    <w:rsid w:val="00FD5DB3"/>
    <w:rsid w:val="00FF0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BAEDC"/>
  <w15:docId w15:val="{430E3DEB-AD9D-4598-99A6-AE9F0F55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1B"/>
    <w:pPr>
      <w:ind w:left="720"/>
      <w:contextualSpacing/>
    </w:pPr>
  </w:style>
  <w:style w:type="character" w:styleId="Hyperlink">
    <w:name w:val="Hyperlink"/>
    <w:basedOn w:val="DefaultParagraphFont"/>
    <w:uiPriority w:val="99"/>
    <w:unhideWhenUsed/>
    <w:rsid w:val="00C45250"/>
    <w:rPr>
      <w:color w:val="0000FF" w:themeColor="hyperlink"/>
      <w:u w:val="single"/>
    </w:rPr>
  </w:style>
  <w:style w:type="character" w:styleId="UnresolvedMention">
    <w:name w:val="Unresolved Mention"/>
    <w:basedOn w:val="DefaultParagraphFont"/>
    <w:uiPriority w:val="99"/>
    <w:semiHidden/>
    <w:unhideWhenUsed/>
    <w:rsid w:val="00C45250"/>
    <w:rPr>
      <w:color w:val="605E5C"/>
      <w:shd w:val="clear" w:color="auto" w:fill="E1DFDD"/>
    </w:rPr>
  </w:style>
  <w:style w:type="character" w:styleId="FollowedHyperlink">
    <w:name w:val="FollowedHyperlink"/>
    <w:basedOn w:val="DefaultParagraphFont"/>
    <w:uiPriority w:val="99"/>
    <w:semiHidden/>
    <w:unhideWhenUsed/>
    <w:rsid w:val="00A27C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Naomi Matsuura</cp:lastModifiedBy>
  <cp:revision>6</cp:revision>
  <dcterms:created xsi:type="dcterms:W3CDTF">2023-01-23T18:09:00Z</dcterms:created>
  <dcterms:modified xsi:type="dcterms:W3CDTF">2023-01-23T23:43:00Z</dcterms:modified>
</cp:coreProperties>
</file>